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8613B3" w:rsidRDefault="008613B3" w:rsidP="008613B3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  <w:r w:rsidR="00E84C41">
        <w:rPr>
          <w:b/>
          <w:shadow/>
          <w:color w:val="0F243E" w:themeColor="text2" w:themeShade="80"/>
          <w:sz w:val="28"/>
          <w:szCs w:val="28"/>
          <w:u w:val="double"/>
        </w:rPr>
        <w:t xml:space="preserve"> ΕΝΟΡΙΑΣ ΔΙΑΒΑΣ</w:t>
      </w:r>
    </w:p>
    <w:p w:rsidR="00376EF5" w:rsidRDefault="00D53922" w:rsidP="00263214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ΜΑΪΟΣ</w:t>
      </w:r>
      <w:r w:rsidR="00376EF5">
        <w:rPr>
          <w:b/>
          <w:shadow/>
          <w:color w:val="0F243E" w:themeColor="text2" w:themeShade="80"/>
          <w:sz w:val="28"/>
          <w:szCs w:val="28"/>
          <w:u w:val="double"/>
        </w:rPr>
        <w:t xml:space="preserve"> 202</w:t>
      </w:r>
      <w:r w:rsidR="00CE3CDB">
        <w:rPr>
          <w:b/>
          <w:shadow/>
          <w:color w:val="0F243E" w:themeColor="text2" w:themeShade="80"/>
          <w:sz w:val="28"/>
          <w:szCs w:val="28"/>
          <w:u w:val="double"/>
        </w:rPr>
        <w:t>5</w:t>
      </w:r>
    </w:p>
    <w:p w:rsidR="00263214" w:rsidRPr="00E84C41" w:rsidRDefault="00263214" w:rsidP="00263214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14077" w:type="dxa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775"/>
        <w:gridCol w:w="5338"/>
        <w:gridCol w:w="5421"/>
        <w:gridCol w:w="1543"/>
      </w:tblGrid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25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B259E4" w:rsidRDefault="00B259E4" w:rsidP="00B25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Μαΐου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71460B" w:rsidRDefault="00B259E4" w:rsidP="00BF742A">
            <w:pPr>
              <w:jc w:val="both"/>
              <w:rPr>
                <w:sz w:val="24"/>
                <w:szCs w:val="24"/>
              </w:rPr>
            </w:pPr>
            <w:r w:rsidRPr="0071460B">
              <w:rPr>
                <w:sz w:val="24"/>
                <w:szCs w:val="24"/>
              </w:rPr>
              <w:t>Ιερεμίου προφήτου, Ισιδώρας οσίας, Παναρέτου επ. Πάφου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B259E4" w:rsidP="005415A8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Πανηγυρικός Εσπερινός &amp; Λιτανεία (Κοιμητηριακός Ναό</w:t>
            </w:r>
            <w:r w:rsidR="005415A8" w:rsidRPr="00056180">
              <w:rPr>
                <w:sz w:val="24"/>
                <w:szCs w:val="24"/>
              </w:rPr>
              <w:t>ς</w:t>
            </w:r>
            <w:r w:rsidRPr="00056180">
              <w:rPr>
                <w:sz w:val="24"/>
                <w:szCs w:val="24"/>
              </w:rPr>
              <w:t xml:space="preserve"> Αγίου Αθανασίου)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25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 μ.μ.</w:t>
            </w:r>
          </w:p>
        </w:tc>
      </w:tr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Μαΐου 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5520B1" w:rsidRDefault="00B259E4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Ανακομιδή λειψάνων Μ. Αθανασίου Αλεξανδρείας, </w:t>
            </w:r>
            <w:r w:rsidRPr="0071460B">
              <w:rPr>
                <w:sz w:val="24"/>
                <w:szCs w:val="24"/>
              </w:rPr>
              <w:t>Ματρώνης Ρωσίδος αομμάτου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B259E4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Μαΐου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5415A8" w:rsidRDefault="00B259E4" w:rsidP="005415A8">
            <w:pPr>
              <w:jc w:val="both"/>
              <w:rPr>
                <w:sz w:val="24"/>
                <w:szCs w:val="24"/>
                <w:lang w:val="en-GB"/>
              </w:rPr>
            </w:pPr>
            <w:r w:rsidRPr="005520B1">
              <w:rPr>
                <w:b/>
                <w:sz w:val="24"/>
                <w:szCs w:val="24"/>
              </w:rPr>
              <w:t>ΜΥΡΟΦΟΡΩΝ.</w:t>
            </w:r>
            <w:r>
              <w:rPr>
                <w:sz w:val="24"/>
                <w:szCs w:val="24"/>
              </w:rPr>
              <w:t xml:space="preserve"> Πελαγίας μάρτ.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B259E4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Μαΐου 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5520B1" w:rsidRDefault="00B259E4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Ιωάννου του Θεολόγου, </w:t>
            </w:r>
            <w:r w:rsidRPr="0071460B">
              <w:rPr>
                <w:sz w:val="24"/>
                <w:szCs w:val="24"/>
              </w:rPr>
              <w:t>Αρσενίου οσ. Μεγάλου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B259E4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 Μαΐου 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5520B1" w:rsidRDefault="00B259E4" w:rsidP="00BF742A">
            <w:pPr>
              <w:jc w:val="both"/>
              <w:rPr>
                <w:b/>
                <w:sz w:val="24"/>
                <w:szCs w:val="24"/>
              </w:rPr>
            </w:pPr>
            <w:r w:rsidRPr="005520B1">
              <w:rPr>
                <w:b/>
                <w:sz w:val="24"/>
                <w:szCs w:val="24"/>
              </w:rPr>
              <w:t xml:space="preserve">ΠΑΡΑΛΥΤΟΥ. ΣΥΝΑΞΙΣ ΜΕΤΕΩΡΙΤΩΝ ΠΑΤΕΡΩΝ. 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B259E4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Μαΐου 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5415A8" w:rsidRDefault="00B259E4" w:rsidP="00BF742A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ΜΕΣΟΠΕΝΤΗΚΟΣΤΗΣ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B259E4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Μαΐου 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5415A8" w:rsidRDefault="00B259E4" w:rsidP="00BF742A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ΣΑΜΑΡΕΙΤΙΔΟΣ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B259E4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B259E4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B259E4" w:rsidRDefault="00B259E4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 Μαΐου 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CE3CDB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Κωνσταντίνου &amp; Ελένης των Ισαποστόλων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Pr="00056180" w:rsidRDefault="00CE3CDB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59E4" w:rsidRDefault="00CE3CDB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CE3CDB" w:rsidTr="00B259E4">
        <w:trPr>
          <w:jc w:val="center"/>
        </w:trPr>
        <w:tc>
          <w:tcPr>
            <w:tcW w:w="17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E3CDB" w:rsidRDefault="00CE3CDB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CE3CDB" w:rsidRDefault="00CE3CDB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 Μαΐου </w:t>
            </w:r>
          </w:p>
        </w:tc>
        <w:tc>
          <w:tcPr>
            <w:tcW w:w="53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E3CDB" w:rsidRDefault="00CE3CDB" w:rsidP="00CE3C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ΤΥΦΛΟΥ. Γ’ εύρ. Τιμ. Κεφαλής Αγ. Ιωάννου του Προδρόμου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E3CDB" w:rsidRPr="00056180" w:rsidRDefault="00CE3CDB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E3CDB" w:rsidRDefault="00CE3CDB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4085F" w:rsidTr="0001235C">
        <w:trPr>
          <w:trHeight w:val="492"/>
          <w:jc w:val="center"/>
        </w:trPr>
        <w:tc>
          <w:tcPr>
            <w:tcW w:w="17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4085F" w:rsidRDefault="0084085F" w:rsidP="0084085F">
            <w:pPr>
              <w:jc w:val="center"/>
              <w:rPr>
                <w:b/>
                <w:sz w:val="24"/>
                <w:szCs w:val="24"/>
              </w:rPr>
            </w:pPr>
          </w:p>
          <w:p w:rsidR="0084085F" w:rsidRDefault="0084085F" w:rsidP="008408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84085F" w:rsidRDefault="0084085F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 Μαΐου </w:t>
            </w:r>
          </w:p>
        </w:tc>
        <w:tc>
          <w:tcPr>
            <w:tcW w:w="5338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415A8" w:rsidRDefault="005415A8" w:rsidP="00CE3CDB">
            <w:pPr>
              <w:jc w:val="both"/>
              <w:rPr>
                <w:b/>
                <w:sz w:val="24"/>
                <w:szCs w:val="24"/>
              </w:rPr>
            </w:pPr>
          </w:p>
          <w:p w:rsidR="0084085F" w:rsidRDefault="0084085F" w:rsidP="00CE3C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ΑΠΟΔΟΣΗ ΠΑΣΧΑ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4085F" w:rsidRPr="00056180" w:rsidRDefault="00263214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  <w:p w:rsidR="0084085F" w:rsidRPr="00056180" w:rsidRDefault="0084085F" w:rsidP="00C43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4085F" w:rsidRDefault="0026321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4085F" w:rsidTr="0001235C">
        <w:trPr>
          <w:trHeight w:val="684"/>
          <w:jc w:val="center"/>
        </w:trPr>
        <w:tc>
          <w:tcPr>
            <w:tcW w:w="1775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4085F" w:rsidRDefault="0084085F" w:rsidP="008408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8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4085F" w:rsidRDefault="0084085F" w:rsidP="00CE3CD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4085F" w:rsidRPr="00056180" w:rsidRDefault="00263214" w:rsidP="00263214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Εσπερινός Εορτής Αναλήψεως (Κοιμητηριακός Ναός Αγίου Αθανασίου)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4085F" w:rsidRDefault="0026321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 μ.μ.</w:t>
            </w:r>
          </w:p>
        </w:tc>
      </w:tr>
      <w:tr w:rsidR="00263214" w:rsidTr="0001235C">
        <w:trPr>
          <w:trHeight w:val="684"/>
          <w:jc w:val="center"/>
        </w:trPr>
        <w:tc>
          <w:tcPr>
            <w:tcW w:w="177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3214" w:rsidRDefault="00263214" w:rsidP="008408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263214" w:rsidRDefault="00263214" w:rsidP="008408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 Μαΐου </w:t>
            </w:r>
          </w:p>
        </w:tc>
        <w:tc>
          <w:tcPr>
            <w:tcW w:w="533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3214" w:rsidRDefault="00263214" w:rsidP="00CE3C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ΑΝΑΛΗΨΕΩΣ</w:t>
            </w:r>
          </w:p>
        </w:tc>
        <w:tc>
          <w:tcPr>
            <w:tcW w:w="542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3214" w:rsidRPr="00056180" w:rsidRDefault="00263214" w:rsidP="00263214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 (Κοιμητηριακός Ναός Αγίου Αθανασίου)</w:t>
            </w:r>
          </w:p>
        </w:tc>
        <w:tc>
          <w:tcPr>
            <w:tcW w:w="15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63214" w:rsidRDefault="00263214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376EF5" w:rsidRPr="003B676D" w:rsidRDefault="00376EF5" w:rsidP="00263214">
      <w:pPr>
        <w:rPr>
          <w:b/>
          <w:sz w:val="24"/>
          <w:szCs w:val="24"/>
        </w:rPr>
      </w:pPr>
    </w:p>
    <w:sectPr w:rsidR="00376EF5" w:rsidRPr="003B676D" w:rsidSect="00263214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53EEC"/>
    <w:multiLevelType w:val="hybridMultilevel"/>
    <w:tmpl w:val="466CF1F6"/>
    <w:lvl w:ilvl="0" w:tplc="0AA80A3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11E17"/>
    <w:rsid w:val="000216B9"/>
    <w:rsid w:val="00022BD7"/>
    <w:rsid w:val="00023413"/>
    <w:rsid w:val="0003089A"/>
    <w:rsid w:val="00056180"/>
    <w:rsid w:val="000638CA"/>
    <w:rsid w:val="00064EDE"/>
    <w:rsid w:val="000676E9"/>
    <w:rsid w:val="00083FE1"/>
    <w:rsid w:val="000877DB"/>
    <w:rsid w:val="000A0F9D"/>
    <w:rsid w:val="000A7613"/>
    <w:rsid w:val="000B2865"/>
    <w:rsid w:val="000B4414"/>
    <w:rsid w:val="000C02F5"/>
    <w:rsid w:val="000D55FE"/>
    <w:rsid w:val="0010458D"/>
    <w:rsid w:val="00111EEF"/>
    <w:rsid w:val="001211CF"/>
    <w:rsid w:val="0012559E"/>
    <w:rsid w:val="00126B91"/>
    <w:rsid w:val="00130DA0"/>
    <w:rsid w:val="00151C99"/>
    <w:rsid w:val="00153AEF"/>
    <w:rsid w:val="001620D8"/>
    <w:rsid w:val="00164A47"/>
    <w:rsid w:val="001967C2"/>
    <w:rsid w:val="00197DE3"/>
    <w:rsid w:val="001A1BEF"/>
    <w:rsid w:val="001A3938"/>
    <w:rsid w:val="001B704D"/>
    <w:rsid w:val="001D08BE"/>
    <w:rsid w:val="001E009E"/>
    <w:rsid w:val="00204207"/>
    <w:rsid w:val="00242934"/>
    <w:rsid w:val="002506F2"/>
    <w:rsid w:val="002520B6"/>
    <w:rsid w:val="00252A21"/>
    <w:rsid w:val="00252A8D"/>
    <w:rsid w:val="00253655"/>
    <w:rsid w:val="00263214"/>
    <w:rsid w:val="00270C27"/>
    <w:rsid w:val="00271811"/>
    <w:rsid w:val="00274A0A"/>
    <w:rsid w:val="002A4288"/>
    <w:rsid w:val="002B76F1"/>
    <w:rsid w:val="002D6D56"/>
    <w:rsid w:val="002F3115"/>
    <w:rsid w:val="002F6DBC"/>
    <w:rsid w:val="00315E05"/>
    <w:rsid w:val="00340A7E"/>
    <w:rsid w:val="00354C9D"/>
    <w:rsid w:val="00354DFC"/>
    <w:rsid w:val="00356277"/>
    <w:rsid w:val="003574E0"/>
    <w:rsid w:val="00376EF5"/>
    <w:rsid w:val="00386094"/>
    <w:rsid w:val="00394B88"/>
    <w:rsid w:val="003B0F05"/>
    <w:rsid w:val="003B676D"/>
    <w:rsid w:val="003D5DD7"/>
    <w:rsid w:val="003D7E1D"/>
    <w:rsid w:val="003E7950"/>
    <w:rsid w:val="003F4CF7"/>
    <w:rsid w:val="00446064"/>
    <w:rsid w:val="004509D9"/>
    <w:rsid w:val="0045335D"/>
    <w:rsid w:val="004627C4"/>
    <w:rsid w:val="004734F1"/>
    <w:rsid w:val="00475ABD"/>
    <w:rsid w:val="00475ACF"/>
    <w:rsid w:val="00484ED1"/>
    <w:rsid w:val="004A6C76"/>
    <w:rsid w:val="004C3075"/>
    <w:rsid w:val="004D765D"/>
    <w:rsid w:val="005032E6"/>
    <w:rsid w:val="005173FF"/>
    <w:rsid w:val="00524315"/>
    <w:rsid w:val="0052632C"/>
    <w:rsid w:val="005356D6"/>
    <w:rsid w:val="005415A8"/>
    <w:rsid w:val="00543602"/>
    <w:rsid w:val="00546C9E"/>
    <w:rsid w:val="00547D2E"/>
    <w:rsid w:val="00551A9A"/>
    <w:rsid w:val="005520B1"/>
    <w:rsid w:val="0056776E"/>
    <w:rsid w:val="00574780"/>
    <w:rsid w:val="005F2B6E"/>
    <w:rsid w:val="005F39D0"/>
    <w:rsid w:val="005F4FCE"/>
    <w:rsid w:val="006028AC"/>
    <w:rsid w:val="00607B4E"/>
    <w:rsid w:val="00635947"/>
    <w:rsid w:val="00643296"/>
    <w:rsid w:val="0064445A"/>
    <w:rsid w:val="00654A60"/>
    <w:rsid w:val="00656002"/>
    <w:rsid w:val="00677DC4"/>
    <w:rsid w:val="006806BB"/>
    <w:rsid w:val="006835B7"/>
    <w:rsid w:val="006932FD"/>
    <w:rsid w:val="006A207A"/>
    <w:rsid w:val="006B3183"/>
    <w:rsid w:val="006B7236"/>
    <w:rsid w:val="006C36F0"/>
    <w:rsid w:val="006D128B"/>
    <w:rsid w:val="006F07DE"/>
    <w:rsid w:val="006F7CA8"/>
    <w:rsid w:val="00701749"/>
    <w:rsid w:val="00702224"/>
    <w:rsid w:val="007134FB"/>
    <w:rsid w:val="0071460B"/>
    <w:rsid w:val="00725D1E"/>
    <w:rsid w:val="007327C9"/>
    <w:rsid w:val="007473FF"/>
    <w:rsid w:val="007562A6"/>
    <w:rsid w:val="0078182F"/>
    <w:rsid w:val="00781A53"/>
    <w:rsid w:val="007838C5"/>
    <w:rsid w:val="007C0B88"/>
    <w:rsid w:val="007D04D0"/>
    <w:rsid w:val="007D1276"/>
    <w:rsid w:val="007D1AF5"/>
    <w:rsid w:val="007D78F3"/>
    <w:rsid w:val="007E0F37"/>
    <w:rsid w:val="007E3729"/>
    <w:rsid w:val="007F0549"/>
    <w:rsid w:val="007F783B"/>
    <w:rsid w:val="00802ECA"/>
    <w:rsid w:val="00807549"/>
    <w:rsid w:val="0084085F"/>
    <w:rsid w:val="0085783B"/>
    <w:rsid w:val="008613B3"/>
    <w:rsid w:val="00865DD5"/>
    <w:rsid w:val="008816E6"/>
    <w:rsid w:val="008922C3"/>
    <w:rsid w:val="008A4A2F"/>
    <w:rsid w:val="008E2AF0"/>
    <w:rsid w:val="008E363A"/>
    <w:rsid w:val="008F4D0F"/>
    <w:rsid w:val="0090174B"/>
    <w:rsid w:val="00904AC8"/>
    <w:rsid w:val="00917E69"/>
    <w:rsid w:val="00934DF1"/>
    <w:rsid w:val="0094397D"/>
    <w:rsid w:val="00945E58"/>
    <w:rsid w:val="009516F1"/>
    <w:rsid w:val="00970211"/>
    <w:rsid w:val="00985792"/>
    <w:rsid w:val="00986F2E"/>
    <w:rsid w:val="00991D72"/>
    <w:rsid w:val="009A79B8"/>
    <w:rsid w:val="009D65CE"/>
    <w:rsid w:val="009D6829"/>
    <w:rsid w:val="009F7278"/>
    <w:rsid w:val="00A23CF9"/>
    <w:rsid w:val="00A30DA0"/>
    <w:rsid w:val="00A40EDD"/>
    <w:rsid w:val="00A42D37"/>
    <w:rsid w:val="00A434B6"/>
    <w:rsid w:val="00A547D1"/>
    <w:rsid w:val="00A611E8"/>
    <w:rsid w:val="00A668E0"/>
    <w:rsid w:val="00A73C76"/>
    <w:rsid w:val="00A742B9"/>
    <w:rsid w:val="00A76043"/>
    <w:rsid w:val="00A76CFA"/>
    <w:rsid w:val="00A818A0"/>
    <w:rsid w:val="00A92553"/>
    <w:rsid w:val="00A94600"/>
    <w:rsid w:val="00AA14F5"/>
    <w:rsid w:val="00AA3528"/>
    <w:rsid w:val="00AA49DB"/>
    <w:rsid w:val="00AA79FC"/>
    <w:rsid w:val="00AD6BCA"/>
    <w:rsid w:val="00AE2FC6"/>
    <w:rsid w:val="00AE78E6"/>
    <w:rsid w:val="00AF3593"/>
    <w:rsid w:val="00B259E4"/>
    <w:rsid w:val="00B50175"/>
    <w:rsid w:val="00B7256E"/>
    <w:rsid w:val="00B8165D"/>
    <w:rsid w:val="00B872B3"/>
    <w:rsid w:val="00BA04F7"/>
    <w:rsid w:val="00BA422E"/>
    <w:rsid w:val="00BC3B08"/>
    <w:rsid w:val="00BE7783"/>
    <w:rsid w:val="00BF2CD0"/>
    <w:rsid w:val="00BF39BA"/>
    <w:rsid w:val="00BF3F00"/>
    <w:rsid w:val="00BF742A"/>
    <w:rsid w:val="00C271FF"/>
    <w:rsid w:val="00C327A3"/>
    <w:rsid w:val="00C3595C"/>
    <w:rsid w:val="00C43710"/>
    <w:rsid w:val="00C52256"/>
    <w:rsid w:val="00C622B9"/>
    <w:rsid w:val="00C70940"/>
    <w:rsid w:val="00C72A11"/>
    <w:rsid w:val="00C84E24"/>
    <w:rsid w:val="00C87B35"/>
    <w:rsid w:val="00C919A8"/>
    <w:rsid w:val="00CC5944"/>
    <w:rsid w:val="00CC7775"/>
    <w:rsid w:val="00CE3CDB"/>
    <w:rsid w:val="00CE4AEA"/>
    <w:rsid w:val="00CF0ABD"/>
    <w:rsid w:val="00CF5DAA"/>
    <w:rsid w:val="00D132EB"/>
    <w:rsid w:val="00D24322"/>
    <w:rsid w:val="00D24705"/>
    <w:rsid w:val="00D31636"/>
    <w:rsid w:val="00D36385"/>
    <w:rsid w:val="00D42D0C"/>
    <w:rsid w:val="00D53922"/>
    <w:rsid w:val="00D56A3F"/>
    <w:rsid w:val="00D61F98"/>
    <w:rsid w:val="00D65A23"/>
    <w:rsid w:val="00D67838"/>
    <w:rsid w:val="00D679AC"/>
    <w:rsid w:val="00D96DE3"/>
    <w:rsid w:val="00DA06DB"/>
    <w:rsid w:val="00DA0F7C"/>
    <w:rsid w:val="00DA4C59"/>
    <w:rsid w:val="00DC0127"/>
    <w:rsid w:val="00DC2BF1"/>
    <w:rsid w:val="00DC734A"/>
    <w:rsid w:val="00DF06A1"/>
    <w:rsid w:val="00DF1936"/>
    <w:rsid w:val="00E363A2"/>
    <w:rsid w:val="00E364C5"/>
    <w:rsid w:val="00E73B14"/>
    <w:rsid w:val="00E77FA7"/>
    <w:rsid w:val="00E84C41"/>
    <w:rsid w:val="00EA2C9F"/>
    <w:rsid w:val="00EA3B2B"/>
    <w:rsid w:val="00EE0F7F"/>
    <w:rsid w:val="00F0258A"/>
    <w:rsid w:val="00F11E40"/>
    <w:rsid w:val="00F11F55"/>
    <w:rsid w:val="00F20763"/>
    <w:rsid w:val="00F32383"/>
    <w:rsid w:val="00F33CC7"/>
    <w:rsid w:val="00F5122D"/>
    <w:rsid w:val="00F6347D"/>
    <w:rsid w:val="00FA7B12"/>
    <w:rsid w:val="00FB7F11"/>
    <w:rsid w:val="00FE53E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  <w:style w:type="paragraph" w:styleId="a5">
    <w:name w:val="List Paragraph"/>
    <w:basedOn w:val="a"/>
    <w:uiPriority w:val="34"/>
    <w:qFormat/>
    <w:rsid w:val="008F4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A5D0-1895-4347-A100-84FBC40E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165</cp:revision>
  <cp:lastPrinted>2019-06-28T20:13:00Z</cp:lastPrinted>
  <dcterms:created xsi:type="dcterms:W3CDTF">2019-03-14T13:36:00Z</dcterms:created>
  <dcterms:modified xsi:type="dcterms:W3CDTF">2025-04-30T17:33:00Z</dcterms:modified>
</cp:coreProperties>
</file>